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07DE" w14:textId="77777777" w:rsidR="000C0970" w:rsidRDefault="005668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Domasi College of Education Welcomes First Cohort of ODeL Students</w:t>
      </w:r>
    </w:p>
    <w:p w14:paraId="1FA2842D" w14:textId="6C53B9F3" w:rsidR="000C0970" w:rsidRDefault="00566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Domasi College of Education (DCE) is pleased to announce the official orientation of its newly selected students in Bachelor of Education program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through Open, Distance and e-Learning (ODeL). The students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were oriented from </w:t>
      </w:r>
      <w:r w:rsidRPr="00A21622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Pr="00A2162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A216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29</w:t>
      </w:r>
      <w:r w:rsidRPr="00A21622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A216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August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learning using learners’ Management System (LMS)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started their classes 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1st September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Among others, students were oriented on how they can use Moodle as a learning environment while they are away from the College. This marks an important milestone in the College’s journey to expand access to quality teacher education through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lexible and technology-supported learning modes. </w:t>
      </w:r>
    </w:p>
    <w:p w14:paraId="38B5727D" w14:textId="4FFE72DF" w:rsidR="000C0970" w:rsidRDefault="00A216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1622">
        <w:rPr>
          <w:rFonts w:ascii="Times New Roman" w:eastAsia="Times New Roman" w:hAnsi="Times New Roman" w:cs="Times New Roman"/>
          <w:sz w:val="24"/>
          <w:szCs w:val="24"/>
        </w:rPr>
        <w:t>The selected students</w:t>
      </w:r>
      <w:r w:rsidR="00566864">
        <w:rPr>
          <w:rFonts w:ascii="Times New Roman" w:eastAsia="Times New Roman" w:hAnsi="Times New Roman" w:cs="Times New Roman"/>
          <w:sz w:val="24"/>
          <w:szCs w:val="24"/>
        </w:rPr>
        <w:t xml:space="preserve"> reported to campus </w:t>
      </w:r>
      <w:r>
        <w:rPr>
          <w:rFonts w:ascii="Times New Roman" w:eastAsia="Times New Roman" w:hAnsi="Times New Roman" w:cs="Times New Roman"/>
          <w:sz w:val="24"/>
          <w:szCs w:val="24"/>
        </w:rPr>
        <w:t>on 24</w:t>
      </w:r>
      <w:r w:rsidRPr="00A216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August 2025 </w:t>
      </w:r>
      <w:r w:rsidR="00566864">
        <w:rPr>
          <w:rFonts w:ascii="Times New Roman" w:eastAsia="Times New Roman" w:hAnsi="Times New Roman" w:cs="Times New Roman"/>
          <w:sz w:val="24"/>
          <w:szCs w:val="24"/>
        </w:rPr>
        <w:t xml:space="preserve">and successfully completed their orientation </w:t>
      </w:r>
      <w:r>
        <w:rPr>
          <w:rFonts w:ascii="Times New Roman" w:eastAsia="Times New Roman" w:hAnsi="Times New Roman" w:cs="Times New Roman"/>
          <w:sz w:val="24"/>
          <w:szCs w:val="24"/>
        </w:rPr>
        <w:t>on 29</w:t>
      </w:r>
      <w:r w:rsidRPr="00A216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August 2025</w:t>
      </w:r>
      <w:r w:rsidR="00566864">
        <w:rPr>
          <w:rFonts w:ascii="Times New Roman" w:eastAsia="Times New Roman" w:hAnsi="Times New Roman" w:cs="Times New Roman"/>
          <w:sz w:val="24"/>
          <w:szCs w:val="24"/>
        </w:rPr>
        <w:t>. The orientation sessions were de</w:t>
      </w:r>
      <w:r w:rsidR="00566864">
        <w:rPr>
          <w:rFonts w:ascii="Times New Roman" w:eastAsia="Times New Roman" w:hAnsi="Times New Roman" w:cs="Times New Roman"/>
          <w:sz w:val="24"/>
          <w:szCs w:val="24"/>
        </w:rPr>
        <w:t>signed to help students familiarize themselves with the ODeL mode</w:t>
      </w:r>
      <w:r w:rsidR="00566864">
        <w:rPr>
          <w:rFonts w:ascii="Times New Roman" w:eastAsia="Times New Roman" w:hAnsi="Times New Roman" w:cs="Times New Roman"/>
          <w:sz w:val="24"/>
          <w:szCs w:val="24"/>
        </w:rPr>
        <w:t xml:space="preserve"> of learning, the use of digital platforms such as Moodle, and the support services available to them throughout their studies.</w:t>
      </w:r>
    </w:p>
    <w:p w14:paraId="23F5EB78" w14:textId="77777777" w:rsidR="000C0970" w:rsidRDefault="00566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Speaking during the orientation,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College Principal emphasi</w:t>
      </w:r>
      <w:r>
        <w:rPr>
          <w:rFonts w:ascii="Times New Roman" w:eastAsia="Times New Roman" w:hAnsi="Times New Roman" w:cs="Times New Roman"/>
          <w:sz w:val="24"/>
          <w:szCs w:val="24"/>
        </w:rPr>
        <w:t>zed the importance of discipline, self-directed learning, and active engagement in online and face-to-face sessions. The students were also encouraged to make the most of the ODeL initiative, which is part of national efforts to broaden access to higher ed</w:t>
      </w:r>
      <w:r>
        <w:rPr>
          <w:rFonts w:ascii="Times New Roman" w:eastAsia="Times New Roman" w:hAnsi="Times New Roman" w:cs="Times New Roman"/>
          <w:sz w:val="24"/>
          <w:szCs w:val="24"/>
        </w:rPr>
        <w:t>ucation while maintaining high standards of academic excellence.</w:t>
      </w:r>
    </w:p>
    <w:p w14:paraId="2C572E11" w14:textId="77777777" w:rsidR="000C0970" w:rsidRDefault="00566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launch of ODeL programs at Domasi College is timely, aligning with Malawi’s vision to integrate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technology, inclusivity, and innovation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into higher education delivery. The College remains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committed to ensuring that both the students and lecturers are fully supported to achieve academic success through this new mode of learning.</w:t>
      </w:r>
    </w:p>
    <w:p w14:paraId="278F02FE" w14:textId="77777777" w:rsidR="000C0970" w:rsidRDefault="00566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Domasi College of Education warmly welcomes this first cohort of ODeL students and wishes them success as they em</w:t>
      </w:r>
      <w:r>
        <w:rPr>
          <w:rFonts w:ascii="Times New Roman" w:eastAsia="Times New Roman" w:hAnsi="Times New Roman" w:cs="Times New Roman"/>
          <w:sz w:val="24"/>
          <w:szCs w:val="24"/>
        </w:rPr>
        <w:t>bark on their academic journey.</w:t>
      </w:r>
    </w:p>
    <w:p w14:paraId="27EA82A6" w14:textId="15E68A5E" w:rsidR="000C0970" w:rsidRDefault="00566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Here </w:t>
      </w:r>
      <w:r w:rsidR="00A21622">
        <w:rPr>
          <w:rFonts w:ascii="Times New Roman" w:eastAsia="Times New Roman" w:hAnsi="Times New Roman" w:cs="Times New Roman"/>
          <w:sz w:val="24"/>
          <w:szCs w:val="24"/>
        </w:rPr>
        <w:t>is</w:t>
      </w:r>
      <w:r w:rsidR="00A2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collection of pictures from the orientation process.</w:t>
      </w:r>
    </w:p>
    <w:p w14:paraId="0DFE2BFB" w14:textId="77777777" w:rsidR="000C0970" w:rsidRDefault="00566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AB9BD" w14:textId="77777777" w:rsidR="000C0970" w:rsidRDefault="00566864"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ACAF" w14:textId="77777777" w:rsidR="00566864" w:rsidRDefault="00566864">
      <w:pPr>
        <w:spacing w:line="240" w:lineRule="auto"/>
      </w:pPr>
      <w:r>
        <w:separator/>
      </w:r>
    </w:p>
  </w:endnote>
  <w:endnote w:type="continuationSeparator" w:id="0">
    <w:p w14:paraId="630E8F92" w14:textId="77777777" w:rsidR="00566864" w:rsidRDefault="00566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D097" w14:textId="77777777" w:rsidR="00566864" w:rsidRDefault="00566864">
      <w:pPr>
        <w:spacing w:after="0"/>
      </w:pPr>
      <w:r>
        <w:separator/>
      </w:r>
    </w:p>
  </w:footnote>
  <w:footnote w:type="continuationSeparator" w:id="0">
    <w:p w14:paraId="13912A92" w14:textId="77777777" w:rsidR="00566864" w:rsidRDefault="005668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65"/>
    <w:rsid w:val="000C0970"/>
    <w:rsid w:val="000F456F"/>
    <w:rsid w:val="001E1B2E"/>
    <w:rsid w:val="00566864"/>
    <w:rsid w:val="00723F65"/>
    <w:rsid w:val="00A21622"/>
    <w:rsid w:val="00FA4916"/>
    <w:rsid w:val="27C4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9563"/>
  <w15:docId w15:val="{CEAE49D2-D3C3-4B05-A295-EE11673D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2</cp:revision>
  <dcterms:created xsi:type="dcterms:W3CDTF">2025-09-01T12:45:00Z</dcterms:created>
  <dcterms:modified xsi:type="dcterms:W3CDTF">2025-09-03T13:27:00Z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6623A8DF86A548E69FBBDF714D5E7005_13</vt:lpwstr>
  </property>
</Properties>
</file>